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61" w:rsidRDefault="00476F61" w:rsidP="0024571E">
      <w:pPr>
        <w:tabs>
          <w:tab w:val="left" w:pos="3168"/>
        </w:tabs>
        <w:jc w:val="both"/>
      </w:pPr>
    </w:p>
    <w:p w:rsidR="0024571E" w:rsidRDefault="0024571E" w:rsidP="0024571E">
      <w:pPr>
        <w:tabs>
          <w:tab w:val="left" w:pos="3168"/>
        </w:tabs>
        <w:jc w:val="both"/>
      </w:pPr>
      <w:r>
        <w:t>D/</w:t>
      </w:r>
      <w:r w:rsidRPr="003F029A">
        <w:t>Dª</w:t>
      </w:r>
      <w:r w:rsidRPr="001F39CA">
        <w:t xml:space="preserve"> </w:t>
      </w:r>
      <w:r w:rsidRPr="001F39CA">
        <w:rPr>
          <w:highlight w:val="lightGray"/>
        </w:rPr>
        <w:t>(Nombre del firmante)</w:t>
      </w:r>
      <w:r w:rsidRPr="001F39CA">
        <w:t xml:space="preserve">, con DNI </w:t>
      </w:r>
      <w:r w:rsidRPr="001F39CA">
        <w:rPr>
          <w:highlight w:val="lightGray"/>
        </w:rPr>
        <w:t>(</w:t>
      </w:r>
      <w:proofErr w:type="spellStart"/>
      <w:r w:rsidRPr="001F39CA">
        <w:rPr>
          <w:highlight w:val="lightGray"/>
        </w:rPr>
        <w:t>xxxxxxx</w:t>
      </w:r>
      <w:proofErr w:type="spellEnd"/>
      <w:r w:rsidRPr="001F39CA">
        <w:rPr>
          <w:highlight w:val="lightGray"/>
        </w:rPr>
        <w:t>)</w:t>
      </w:r>
      <w:r w:rsidRPr="001F39CA">
        <w:t xml:space="preserve">, en nombre y representación de la </w:t>
      </w:r>
      <w:r w:rsidRPr="001F39CA">
        <w:rPr>
          <w:highlight w:val="lightGray"/>
        </w:rPr>
        <w:t>(Nombre de la institución)</w:t>
      </w:r>
      <w:r w:rsidRPr="001F39CA">
        <w:t xml:space="preserve"> con CIF </w:t>
      </w:r>
      <w:r w:rsidRPr="001F39CA">
        <w:rPr>
          <w:highlight w:val="lightGray"/>
        </w:rPr>
        <w:t>(</w:t>
      </w:r>
      <w:proofErr w:type="spellStart"/>
      <w:r w:rsidRPr="001F39CA">
        <w:rPr>
          <w:highlight w:val="lightGray"/>
        </w:rPr>
        <w:t>xxxxxx</w:t>
      </w:r>
      <w:proofErr w:type="spellEnd"/>
      <w:r w:rsidRPr="001F39CA">
        <w:rPr>
          <w:highlight w:val="lightGray"/>
        </w:rPr>
        <w:t>)</w:t>
      </w:r>
      <w:r w:rsidRPr="001F39CA">
        <w:t xml:space="preserve">  y domicilio social en </w:t>
      </w:r>
      <w:r w:rsidRPr="001F39CA">
        <w:rPr>
          <w:highlight w:val="lightGray"/>
        </w:rPr>
        <w:t>(Dirección postal de la institución)</w:t>
      </w:r>
      <w:r w:rsidR="005A43A7">
        <w:t>, e</w:t>
      </w:r>
      <w:r w:rsidRPr="003F029A">
        <w:t xml:space="preserve">n relación a la participación en la </w:t>
      </w:r>
      <w:r w:rsidRPr="003F029A">
        <w:rPr>
          <w:bCs/>
        </w:rPr>
        <w:t xml:space="preserve">Convocatoria de ayudas del </w:t>
      </w:r>
      <w:r w:rsidR="005A43A7">
        <w:rPr>
          <w:bCs/>
        </w:rPr>
        <w:t>SEPIE</w:t>
      </w:r>
      <w:r>
        <w:rPr>
          <w:bCs/>
        </w:rPr>
        <w:t>,</w:t>
      </w:r>
      <w:r w:rsidRPr="003F029A">
        <w:rPr>
          <w:bCs/>
        </w:rPr>
        <w:t xml:space="preserve"> M.P. dirigida a las universidades españolas para la presentación de proyectos en la Convocatoria de la Comisión Europea </w:t>
      </w:r>
      <w:r>
        <w:rPr>
          <w:bCs/>
        </w:rPr>
        <w:t>“Red de Universidades Europeas”.</w:t>
      </w:r>
    </w:p>
    <w:p w:rsidR="0024571E" w:rsidRDefault="0024571E" w:rsidP="0024571E">
      <w:pPr>
        <w:tabs>
          <w:tab w:val="left" w:pos="3168"/>
        </w:tabs>
        <w:jc w:val="both"/>
      </w:pPr>
      <w:r w:rsidRPr="000F3BE6">
        <w:rPr>
          <w:b/>
        </w:rPr>
        <w:t>DECLARA RESPONSABLEMENTE</w:t>
      </w:r>
      <w:r w:rsidRPr="0087370A">
        <w:rPr>
          <w:b/>
        </w:rPr>
        <w:t xml:space="preserve"> </w:t>
      </w:r>
      <w:r>
        <w:t>que la</w:t>
      </w:r>
      <w:r w:rsidRPr="0087370A">
        <w:t xml:space="preserve"> entidad</w:t>
      </w:r>
      <w:r>
        <w:t xml:space="preserve"> a la que representa </w:t>
      </w:r>
      <w:r w:rsidRPr="00045E01">
        <w:rPr>
          <w:b/>
          <w:u w:val="single"/>
        </w:rPr>
        <w:t>no está incursa</w:t>
      </w:r>
      <w:r w:rsidRPr="00045E01">
        <w:t xml:space="preserve"> </w:t>
      </w:r>
      <w:r>
        <w:t>en ninguna</w:t>
      </w:r>
      <w:r w:rsidR="005A43A7" w:rsidRPr="003F3211">
        <w:rPr>
          <w:b/>
        </w:rPr>
        <w:t xml:space="preserve"> </w:t>
      </w:r>
      <w:r w:rsidR="005A43A7" w:rsidRPr="00045E01">
        <w:t xml:space="preserve">de las </w:t>
      </w:r>
      <w:r w:rsidR="00476F61">
        <w:t>prohibiciones</w:t>
      </w:r>
      <w:r w:rsidR="005A43A7" w:rsidRPr="00045E01">
        <w:t xml:space="preserve"> previstas en el artículo 13.2</w:t>
      </w:r>
      <w:r w:rsidR="00476F61">
        <w:t xml:space="preserve"> de la L</w:t>
      </w:r>
      <w:r w:rsidR="005A43A7" w:rsidRPr="00045E01">
        <w:t>ey 38/2003, de 17 de noviembre, General de Subvenciones</w:t>
      </w:r>
      <w:r w:rsidRPr="00045E01">
        <w:t>:</w:t>
      </w:r>
    </w:p>
    <w:p w:rsidR="0024571E" w:rsidRDefault="0024571E" w:rsidP="0024571E">
      <w:pPr>
        <w:tabs>
          <w:tab w:val="left" w:pos="3168"/>
        </w:tabs>
        <w:jc w:val="both"/>
      </w:pPr>
      <w: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:rsidR="0024571E" w:rsidRDefault="0024571E" w:rsidP="0024571E">
      <w:pPr>
        <w:tabs>
          <w:tab w:val="left" w:pos="3168"/>
        </w:tabs>
        <w:jc w:val="both"/>
      </w:pPr>
      <w:r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:rsidR="0024571E" w:rsidRDefault="0024571E" w:rsidP="0024571E">
      <w:pPr>
        <w:tabs>
          <w:tab w:val="left" w:pos="3168"/>
        </w:tabs>
        <w:jc w:val="both"/>
      </w:pPr>
      <w:r>
        <w:t>c) Haber dado lugar, por causa de la que hubiesen sido declarados culpables, a la resolución firme de cualquier contrato celebrado con la Administración.</w:t>
      </w:r>
    </w:p>
    <w:p w:rsidR="0024571E" w:rsidRDefault="0024571E" w:rsidP="0024571E">
      <w:pPr>
        <w:tabs>
          <w:tab w:val="left" w:pos="3168"/>
        </w:tabs>
        <w:jc w:val="both"/>
      </w:pPr>
      <w:r>
        <w:t>d) Estar incursa la persona física, los administradores de las sociedades mercantiles o aquellos que ostenten la representación legal de otras personas jurídicas, en alguno de los supuestos de la Ley 3/2015, de 30 de marzo, reguladora del ejercicio del alto cargo de la Administración General del Estado,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 w:rsidR="0024571E" w:rsidRDefault="0024571E" w:rsidP="0024571E">
      <w:pPr>
        <w:tabs>
          <w:tab w:val="left" w:pos="3168"/>
        </w:tabs>
        <w:jc w:val="both"/>
      </w:pPr>
      <w:r>
        <w:t>e) No hallarse al corriente en el cumplimiento de las obligaciones tributarias o frente a la Seguridad Social impuestas por las disposiciones vigentes, en la forma que se determine reglamentariamente.</w:t>
      </w:r>
    </w:p>
    <w:p w:rsidR="0024571E" w:rsidRDefault="0024571E" w:rsidP="0024571E">
      <w:pPr>
        <w:tabs>
          <w:tab w:val="left" w:pos="3168"/>
        </w:tabs>
        <w:jc w:val="both"/>
      </w:pPr>
      <w:r>
        <w:t>f) Tener la residencia fiscal en un país o territorio calificado reglamentariamente como paraíso fiscal.</w:t>
      </w:r>
    </w:p>
    <w:p w:rsidR="0024571E" w:rsidRDefault="0024571E" w:rsidP="0024571E">
      <w:pPr>
        <w:tabs>
          <w:tab w:val="left" w:pos="3168"/>
        </w:tabs>
        <w:jc w:val="both"/>
      </w:pPr>
      <w:r>
        <w:t>g) No hallarse al corriente de pago de obligaciones por reintegro de subvenciones en los términos que reglamentariamente se determinen.</w:t>
      </w:r>
    </w:p>
    <w:p w:rsidR="0024571E" w:rsidRDefault="0024571E" w:rsidP="0024571E">
      <w:pPr>
        <w:tabs>
          <w:tab w:val="left" w:pos="3168"/>
        </w:tabs>
        <w:jc w:val="both"/>
      </w:pPr>
      <w:r>
        <w:t>h) Haber sido sancionado mediante resolución firme con la pérdida de la posibilidad de obtener subvenciones conforme a ésta u otras leyes que así lo establezcan.</w:t>
      </w:r>
    </w:p>
    <w:p w:rsidR="00045E01" w:rsidRDefault="00045E01" w:rsidP="0024571E">
      <w:pPr>
        <w:tabs>
          <w:tab w:val="left" w:pos="3168"/>
        </w:tabs>
        <w:jc w:val="both"/>
      </w:pPr>
      <w:r>
        <w:t xml:space="preserve">i) No podrán acceder a la condición de beneficiarios las agrupaciones previstas en el artículo 11.3, párrafo segundo cuando concurra alguna de las prohibiciones anteriores en cualquiera de sus miembros. </w:t>
      </w:r>
    </w:p>
    <w:p w:rsidR="00045E01" w:rsidRDefault="00045E01" w:rsidP="0024571E">
      <w:pPr>
        <w:tabs>
          <w:tab w:val="left" w:pos="3168"/>
        </w:tabs>
        <w:jc w:val="both"/>
      </w:pPr>
      <w:r>
        <w:lastRenderedPageBreak/>
        <w:t>j) Las prohibiciones de obtener subvenciones afectarán también a aquellas empresas de las que, por razón de las personas que las rigen o de otras circunstancias, pueda presumirse que son continuación o que derivan, por transformación, fusión o</w:t>
      </w:r>
      <w:r w:rsidR="00094E57">
        <w:t xml:space="preserve"> sucesión, de otras empresas en </w:t>
      </w:r>
      <w:r>
        <w:t>las que hubiesen concurrido aquéllas.</w:t>
      </w:r>
    </w:p>
    <w:p w:rsidR="0024571E" w:rsidRPr="0024571E" w:rsidRDefault="0024571E" w:rsidP="0024571E">
      <w:pPr>
        <w:tabs>
          <w:tab w:val="left" w:pos="3168"/>
        </w:tabs>
        <w:jc w:val="both"/>
        <w:rPr>
          <w:sz w:val="20"/>
        </w:rPr>
      </w:pPr>
    </w:p>
    <w:p w:rsidR="0024571E" w:rsidRPr="0024571E" w:rsidRDefault="0024571E" w:rsidP="0024571E">
      <w:pPr>
        <w:pStyle w:val="Default"/>
        <w:jc w:val="both"/>
        <w:rPr>
          <w:sz w:val="22"/>
        </w:rPr>
      </w:pPr>
      <w:r w:rsidRPr="0024571E">
        <w:rPr>
          <w:bCs/>
          <w:sz w:val="22"/>
        </w:rPr>
        <w:t>Y para que así conste a todos los efectos firmo el presente en _________________, a _____</w:t>
      </w:r>
      <w:r w:rsidRPr="0024571E">
        <w:rPr>
          <w:sz w:val="22"/>
        </w:rPr>
        <w:t xml:space="preserve">de ___________ </w:t>
      </w:r>
      <w:proofErr w:type="spellStart"/>
      <w:r w:rsidRPr="0024571E">
        <w:rPr>
          <w:sz w:val="22"/>
        </w:rPr>
        <w:t>de</w:t>
      </w:r>
      <w:proofErr w:type="spellEnd"/>
      <w:r w:rsidRPr="0024571E">
        <w:rPr>
          <w:sz w:val="22"/>
        </w:rPr>
        <w:t xml:space="preserve"> __________.</w:t>
      </w:r>
    </w:p>
    <w:p w:rsidR="0024571E" w:rsidRDefault="0024571E" w:rsidP="0024571E">
      <w:pPr>
        <w:tabs>
          <w:tab w:val="left" w:pos="3168"/>
        </w:tabs>
        <w:jc w:val="both"/>
      </w:pPr>
    </w:p>
    <w:p w:rsidR="0024571E" w:rsidRDefault="0024571E" w:rsidP="0024571E">
      <w:pPr>
        <w:tabs>
          <w:tab w:val="left" w:pos="3168"/>
        </w:tabs>
        <w:jc w:val="both"/>
      </w:pPr>
      <w:bookmarkStart w:id="0" w:name="_GoBack"/>
      <w:bookmarkEnd w:id="0"/>
    </w:p>
    <w:p w:rsidR="0024571E" w:rsidRPr="00EE0DBD" w:rsidRDefault="0024571E" w:rsidP="0024571E">
      <w:pPr>
        <w:tabs>
          <w:tab w:val="left" w:pos="3168"/>
        </w:tabs>
        <w:jc w:val="center"/>
        <w:rPr>
          <w:rFonts w:asciiTheme="minorHAnsi" w:hAnsiTheme="minorHAnsi" w:cs="Arial"/>
          <w:i/>
        </w:rPr>
      </w:pPr>
      <w:r w:rsidRPr="00094E57">
        <w:t>FIRMA</w:t>
      </w:r>
      <w:r w:rsidRPr="00094E57">
        <w:rPr>
          <w:b/>
        </w:rPr>
        <w:t xml:space="preserve"> </w:t>
      </w:r>
      <w:r w:rsidRPr="0042005A">
        <w:rPr>
          <w:b/>
          <w:highlight w:val="lightGray"/>
        </w:rPr>
        <w:t>(con certificado digital de persona jurídica)</w:t>
      </w:r>
    </w:p>
    <w:p w:rsidR="0024571E" w:rsidRDefault="0024571E"/>
    <w:sectPr w:rsidR="00245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6F"/>
    <w:rsid w:val="00045E01"/>
    <w:rsid w:val="00094E57"/>
    <w:rsid w:val="0016636F"/>
    <w:rsid w:val="0024571E"/>
    <w:rsid w:val="0042005A"/>
    <w:rsid w:val="00476F61"/>
    <w:rsid w:val="005A43A7"/>
    <w:rsid w:val="00720225"/>
    <w:rsid w:val="00777E96"/>
    <w:rsid w:val="008537F9"/>
    <w:rsid w:val="008C524B"/>
    <w:rsid w:val="00EE0DBD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1E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57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1E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57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Álvarez Bermudez Natalia</dc:creator>
  <cp:keywords/>
  <dc:description/>
  <cp:lastModifiedBy>Álvarez Bermudez Natalia</cp:lastModifiedBy>
  <cp:revision>6</cp:revision>
  <cp:lastPrinted>2019-09-03T09:00:00Z</cp:lastPrinted>
  <dcterms:created xsi:type="dcterms:W3CDTF">2019-09-03T06:39:00Z</dcterms:created>
  <dcterms:modified xsi:type="dcterms:W3CDTF">2019-09-03T11:37:00Z</dcterms:modified>
</cp:coreProperties>
</file>